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F0" w:rsidRDefault="008A1AB0" w:rsidP="008A1AB0">
      <w:pPr>
        <w:jc w:val="center"/>
        <w:rPr>
          <w:rStyle w:val="A92"/>
          <w:i w:val="0"/>
        </w:rPr>
      </w:pPr>
      <w:r w:rsidRPr="008A1AB0">
        <w:rPr>
          <w:rStyle w:val="A92"/>
          <w:i w:val="0"/>
        </w:rPr>
        <w:t>Режим работы РЭО ГИБДД отдела МВД России по Кабанскому району</w:t>
      </w:r>
    </w:p>
    <w:p w:rsidR="008A1AB0" w:rsidRDefault="008A1AB0" w:rsidP="008A1AB0">
      <w:pPr>
        <w:pStyle w:val="Pa9"/>
        <w:jc w:val="center"/>
        <w:rPr>
          <w:rFonts w:cs="PragmaticaC"/>
          <w:color w:val="000000"/>
          <w:sz w:val="18"/>
          <w:szCs w:val="18"/>
        </w:rPr>
      </w:pPr>
      <w:r>
        <w:rPr>
          <w:rStyle w:val="A5"/>
        </w:rPr>
        <w:t xml:space="preserve">Со вторника по субботу: с 8.00 до 17.30. </w:t>
      </w:r>
    </w:p>
    <w:p w:rsidR="008A1AB0" w:rsidRDefault="008A1AB0" w:rsidP="008A1AB0">
      <w:pPr>
        <w:jc w:val="center"/>
        <w:rPr>
          <w:rStyle w:val="A5"/>
        </w:rPr>
      </w:pPr>
      <w:r>
        <w:rPr>
          <w:rStyle w:val="A5"/>
        </w:rPr>
        <w:t>Перерыв на обед с 12.30 до 14.00.</w:t>
      </w:r>
    </w:p>
    <w:p w:rsidR="008A1AB0" w:rsidRPr="008A1AB0" w:rsidRDefault="008A1AB0" w:rsidP="008A1AB0">
      <w:pPr>
        <w:pStyle w:val="Pa9"/>
        <w:jc w:val="center"/>
        <w:rPr>
          <w:rFonts w:cs="PragmaticaC"/>
          <w:i/>
          <w:color w:val="000000"/>
          <w:sz w:val="22"/>
          <w:szCs w:val="22"/>
        </w:rPr>
      </w:pPr>
      <w:r w:rsidRPr="008A1AB0">
        <w:rPr>
          <w:rStyle w:val="A93"/>
          <w:i w:val="0"/>
        </w:rPr>
        <w:t xml:space="preserve">График приёма граждан РЭО ГИБДД отдела МВД России </w:t>
      </w:r>
    </w:p>
    <w:p w:rsidR="008A1AB0" w:rsidRDefault="008A1AB0" w:rsidP="008A1AB0">
      <w:pPr>
        <w:jc w:val="center"/>
        <w:rPr>
          <w:rStyle w:val="A93"/>
          <w:i w:val="0"/>
        </w:rPr>
      </w:pPr>
      <w:r w:rsidRPr="008A1AB0">
        <w:rPr>
          <w:rStyle w:val="A93"/>
          <w:i w:val="0"/>
        </w:rPr>
        <w:t>по Кабанскому району</w:t>
      </w:r>
    </w:p>
    <w:tbl>
      <w:tblPr>
        <w:tblW w:w="0" w:type="auto"/>
        <w:tblInd w:w="101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65"/>
        <w:gridCol w:w="2165"/>
        <w:gridCol w:w="2165"/>
      </w:tblGrid>
      <w:tr w:rsidR="008A1AB0" w:rsidTr="008A1AB0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2165" w:type="dxa"/>
          </w:tcPr>
          <w:p w:rsidR="008A1AB0" w:rsidRDefault="008A1AB0">
            <w:pPr>
              <w:pStyle w:val="Pa9"/>
              <w:jc w:val="center"/>
              <w:rPr>
                <w:rFonts w:cs="PragmaticaC"/>
                <w:color w:val="000000"/>
                <w:sz w:val="16"/>
                <w:szCs w:val="16"/>
              </w:rPr>
            </w:pPr>
            <w:r>
              <w:rPr>
                <w:rStyle w:val="A6"/>
                <w:b/>
                <w:bCs/>
              </w:rPr>
              <w:t>Дни недели</w:t>
            </w:r>
          </w:p>
        </w:tc>
        <w:tc>
          <w:tcPr>
            <w:tcW w:w="2165" w:type="dxa"/>
          </w:tcPr>
          <w:p w:rsidR="008A1AB0" w:rsidRDefault="008A1AB0">
            <w:pPr>
              <w:pStyle w:val="Pa9"/>
              <w:jc w:val="center"/>
              <w:rPr>
                <w:rFonts w:cs="PragmaticaC"/>
                <w:color w:val="000000"/>
                <w:sz w:val="16"/>
                <w:szCs w:val="16"/>
              </w:rPr>
            </w:pPr>
            <w:r>
              <w:rPr>
                <w:rStyle w:val="A6"/>
                <w:b/>
                <w:bCs/>
              </w:rPr>
              <w:t xml:space="preserve">Время приёма </w:t>
            </w:r>
          </w:p>
          <w:p w:rsidR="008A1AB0" w:rsidRDefault="008A1AB0">
            <w:pPr>
              <w:pStyle w:val="Pa9"/>
              <w:jc w:val="center"/>
              <w:rPr>
                <w:rFonts w:cs="PragmaticaC"/>
                <w:color w:val="000000"/>
                <w:sz w:val="16"/>
                <w:szCs w:val="16"/>
              </w:rPr>
            </w:pPr>
            <w:r>
              <w:rPr>
                <w:rStyle w:val="A6"/>
                <w:b/>
                <w:bCs/>
              </w:rPr>
              <w:t>заявителей</w:t>
            </w:r>
          </w:p>
        </w:tc>
        <w:tc>
          <w:tcPr>
            <w:tcW w:w="2165" w:type="dxa"/>
          </w:tcPr>
          <w:p w:rsidR="008A1AB0" w:rsidRDefault="008A1AB0">
            <w:pPr>
              <w:pStyle w:val="Pa9"/>
              <w:jc w:val="center"/>
              <w:rPr>
                <w:rFonts w:cs="PragmaticaC"/>
                <w:color w:val="000000"/>
                <w:sz w:val="16"/>
                <w:szCs w:val="16"/>
              </w:rPr>
            </w:pPr>
            <w:r>
              <w:rPr>
                <w:rStyle w:val="A6"/>
                <w:b/>
                <w:bCs/>
              </w:rPr>
              <w:t xml:space="preserve">Вид </w:t>
            </w:r>
            <w:proofErr w:type="gramStart"/>
            <w:r>
              <w:rPr>
                <w:rStyle w:val="A6"/>
                <w:b/>
                <w:bCs/>
              </w:rPr>
              <w:t>оказываемых</w:t>
            </w:r>
            <w:proofErr w:type="gramEnd"/>
            <w:r>
              <w:rPr>
                <w:rStyle w:val="A6"/>
                <w:b/>
                <w:bCs/>
              </w:rPr>
              <w:t xml:space="preserve"> </w:t>
            </w:r>
          </w:p>
          <w:p w:rsidR="008A1AB0" w:rsidRDefault="008A1AB0">
            <w:pPr>
              <w:pStyle w:val="Pa9"/>
              <w:jc w:val="center"/>
              <w:rPr>
                <w:rFonts w:cs="PragmaticaC"/>
                <w:color w:val="000000"/>
                <w:sz w:val="16"/>
                <w:szCs w:val="16"/>
              </w:rPr>
            </w:pPr>
            <w:r>
              <w:rPr>
                <w:rStyle w:val="A6"/>
                <w:b/>
                <w:bCs/>
              </w:rPr>
              <w:t>государственных услуг</w:t>
            </w:r>
          </w:p>
        </w:tc>
      </w:tr>
      <w:tr w:rsidR="008A1AB0" w:rsidTr="008A1AB0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2165" w:type="dxa"/>
          </w:tcPr>
          <w:p w:rsidR="008A1AB0" w:rsidRDefault="008A1AB0">
            <w:pPr>
              <w:pStyle w:val="Pa9"/>
              <w:jc w:val="center"/>
              <w:rPr>
                <w:rFonts w:cs="PragmaticaC"/>
                <w:color w:val="000000"/>
                <w:sz w:val="16"/>
                <w:szCs w:val="16"/>
              </w:rPr>
            </w:pPr>
            <w:r>
              <w:rPr>
                <w:rStyle w:val="A6"/>
              </w:rPr>
              <w:t>Понедельник</w:t>
            </w:r>
          </w:p>
        </w:tc>
        <w:tc>
          <w:tcPr>
            <w:tcW w:w="2165" w:type="dxa"/>
          </w:tcPr>
          <w:p w:rsidR="008A1AB0" w:rsidRDefault="008A1AB0">
            <w:pPr>
              <w:pStyle w:val="Pa9"/>
              <w:jc w:val="center"/>
              <w:rPr>
                <w:rFonts w:cs="PragmaticaC"/>
                <w:color w:val="000000"/>
                <w:sz w:val="16"/>
                <w:szCs w:val="16"/>
              </w:rPr>
            </w:pPr>
            <w:r>
              <w:rPr>
                <w:rStyle w:val="A6"/>
              </w:rPr>
              <w:t>Выходной</w:t>
            </w:r>
          </w:p>
        </w:tc>
        <w:tc>
          <w:tcPr>
            <w:tcW w:w="2165" w:type="dxa"/>
          </w:tcPr>
          <w:p w:rsidR="008A1AB0" w:rsidRDefault="008A1AB0">
            <w:pPr>
              <w:pStyle w:val="Pa9"/>
              <w:jc w:val="center"/>
              <w:rPr>
                <w:rFonts w:cs="PragmaticaC"/>
                <w:color w:val="000000"/>
                <w:sz w:val="16"/>
                <w:szCs w:val="16"/>
              </w:rPr>
            </w:pPr>
            <w:r>
              <w:rPr>
                <w:rStyle w:val="A6"/>
              </w:rPr>
              <w:t>-</w:t>
            </w:r>
          </w:p>
        </w:tc>
      </w:tr>
      <w:tr w:rsidR="008A1AB0" w:rsidTr="008A1AB0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2165" w:type="dxa"/>
          </w:tcPr>
          <w:p w:rsidR="008A1AB0" w:rsidRDefault="008A1AB0">
            <w:pPr>
              <w:pStyle w:val="Pa9"/>
              <w:jc w:val="center"/>
              <w:rPr>
                <w:rFonts w:cs="PragmaticaC"/>
                <w:color w:val="000000"/>
                <w:sz w:val="16"/>
                <w:szCs w:val="16"/>
              </w:rPr>
            </w:pPr>
            <w:r>
              <w:rPr>
                <w:rStyle w:val="A6"/>
              </w:rPr>
              <w:t>Вторник</w:t>
            </w:r>
          </w:p>
        </w:tc>
        <w:tc>
          <w:tcPr>
            <w:tcW w:w="2165" w:type="dxa"/>
          </w:tcPr>
          <w:p w:rsidR="008A1AB0" w:rsidRDefault="008A1AB0">
            <w:pPr>
              <w:pStyle w:val="Pa9"/>
              <w:jc w:val="center"/>
              <w:rPr>
                <w:rFonts w:cs="PragmaticaC"/>
                <w:color w:val="000000"/>
                <w:sz w:val="16"/>
                <w:szCs w:val="16"/>
              </w:rPr>
            </w:pPr>
            <w:r>
              <w:rPr>
                <w:rStyle w:val="A6"/>
              </w:rPr>
              <w:t>с 08.00 до 12.00,</w:t>
            </w:r>
          </w:p>
          <w:p w:rsidR="008A1AB0" w:rsidRDefault="008A1AB0">
            <w:pPr>
              <w:pStyle w:val="Pa9"/>
              <w:jc w:val="center"/>
              <w:rPr>
                <w:rFonts w:cs="PragmaticaC"/>
                <w:color w:val="000000"/>
                <w:sz w:val="16"/>
                <w:szCs w:val="16"/>
              </w:rPr>
            </w:pPr>
            <w:r>
              <w:rPr>
                <w:rStyle w:val="A6"/>
              </w:rPr>
              <w:t>с 14.00 до 16.00</w:t>
            </w:r>
          </w:p>
        </w:tc>
        <w:tc>
          <w:tcPr>
            <w:tcW w:w="2165" w:type="dxa"/>
          </w:tcPr>
          <w:p w:rsidR="008A1AB0" w:rsidRDefault="008A1AB0">
            <w:pPr>
              <w:pStyle w:val="Pa9"/>
              <w:jc w:val="center"/>
              <w:rPr>
                <w:rFonts w:cs="PragmaticaC"/>
                <w:color w:val="000000"/>
                <w:sz w:val="16"/>
                <w:szCs w:val="16"/>
              </w:rPr>
            </w:pPr>
            <w:r>
              <w:rPr>
                <w:rStyle w:val="A6"/>
              </w:rPr>
              <w:t xml:space="preserve">Регистрационные действия </w:t>
            </w:r>
          </w:p>
          <w:p w:rsidR="008A1AB0" w:rsidRDefault="008A1AB0">
            <w:pPr>
              <w:pStyle w:val="Pa9"/>
              <w:jc w:val="center"/>
              <w:rPr>
                <w:rFonts w:cs="PragmaticaC"/>
                <w:color w:val="000000"/>
                <w:sz w:val="16"/>
                <w:szCs w:val="16"/>
              </w:rPr>
            </w:pPr>
            <w:r>
              <w:rPr>
                <w:rStyle w:val="A6"/>
              </w:rPr>
              <w:t>с авт</w:t>
            </w:r>
            <w:proofErr w:type="gramStart"/>
            <w:r>
              <w:rPr>
                <w:rStyle w:val="A6"/>
              </w:rPr>
              <w:t>о-</w:t>
            </w:r>
            <w:proofErr w:type="gramEnd"/>
            <w:r>
              <w:rPr>
                <w:rStyle w:val="A6"/>
              </w:rPr>
              <w:t xml:space="preserve">, </w:t>
            </w:r>
            <w:proofErr w:type="spellStart"/>
            <w:r>
              <w:rPr>
                <w:rStyle w:val="A6"/>
              </w:rPr>
              <w:t>мототранспортом</w:t>
            </w:r>
            <w:proofErr w:type="spellEnd"/>
          </w:p>
        </w:tc>
      </w:tr>
      <w:tr w:rsidR="008A1AB0" w:rsidTr="008A1A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65" w:type="dxa"/>
          </w:tcPr>
          <w:p w:rsidR="008A1AB0" w:rsidRDefault="008A1AB0">
            <w:pPr>
              <w:pStyle w:val="Pa9"/>
              <w:jc w:val="center"/>
              <w:rPr>
                <w:rFonts w:cs="PragmaticaC"/>
                <w:color w:val="000000"/>
                <w:sz w:val="16"/>
                <w:szCs w:val="16"/>
              </w:rPr>
            </w:pPr>
            <w:r>
              <w:rPr>
                <w:rStyle w:val="A6"/>
              </w:rPr>
              <w:t>Среда</w:t>
            </w:r>
          </w:p>
        </w:tc>
        <w:tc>
          <w:tcPr>
            <w:tcW w:w="2165" w:type="dxa"/>
          </w:tcPr>
          <w:p w:rsidR="008A1AB0" w:rsidRDefault="008A1AB0">
            <w:pPr>
              <w:pStyle w:val="Pa9"/>
              <w:jc w:val="center"/>
              <w:rPr>
                <w:rFonts w:cs="PragmaticaC"/>
                <w:color w:val="000000"/>
                <w:sz w:val="16"/>
                <w:szCs w:val="16"/>
              </w:rPr>
            </w:pPr>
            <w:r>
              <w:rPr>
                <w:rStyle w:val="A6"/>
              </w:rPr>
              <w:t>с 8.00 до 09.30</w:t>
            </w:r>
          </w:p>
        </w:tc>
        <w:tc>
          <w:tcPr>
            <w:tcW w:w="2165" w:type="dxa"/>
          </w:tcPr>
          <w:p w:rsidR="008A1AB0" w:rsidRDefault="008A1AB0">
            <w:pPr>
              <w:pStyle w:val="Pa9"/>
              <w:jc w:val="center"/>
              <w:rPr>
                <w:rFonts w:cs="PragmaticaC"/>
                <w:color w:val="000000"/>
                <w:sz w:val="16"/>
                <w:szCs w:val="16"/>
              </w:rPr>
            </w:pPr>
            <w:r>
              <w:rPr>
                <w:rStyle w:val="A6"/>
              </w:rPr>
              <w:t>Приём экзаменов на право управления авт</w:t>
            </w:r>
            <w:proofErr w:type="gramStart"/>
            <w:r>
              <w:rPr>
                <w:rStyle w:val="A6"/>
              </w:rPr>
              <w:t>о-</w:t>
            </w:r>
            <w:proofErr w:type="gramEnd"/>
            <w:r>
              <w:rPr>
                <w:rStyle w:val="A6"/>
              </w:rPr>
              <w:t xml:space="preserve">, </w:t>
            </w:r>
            <w:proofErr w:type="spellStart"/>
            <w:r>
              <w:rPr>
                <w:rStyle w:val="A6"/>
              </w:rPr>
              <w:t>мототранспортом</w:t>
            </w:r>
            <w:proofErr w:type="spellEnd"/>
            <w:r>
              <w:rPr>
                <w:rStyle w:val="A6"/>
              </w:rPr>
              <w:t xml:space="preserve"> в учебных группах автошкол</w:t>
            </w:r>
          </w:p>
        </w:tc>
      </w:tr>
      <w:tr w:rsidR="008A1AB0" w:rsidTr="008A1AB0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2165" w:type="dxa"/>
          </w:tcPr>
          <w:p w:rsidR="008A1AB0" w:rsidRDefault="008A1AB0">
            <w:pPr>
              <w:pStyle w:val="Pa9"/>
              <w:jc w:val="center"/>
              <w:rPr>
                <w:rFonts w:cs="PragmaticaC"/>
                <w:color w:val="000000"/>
                <w:sz w:val="16"/>
                <w:szCs w:val="16"/>
              </w:rPr>
            </w:pPr>
            <w:r>
              <w:rPr>
                <w:rStyle w:val="A6"/>
              </w:rPr>
              <w:t>Четверг</w:t>
            </w:r>
          </w:p>
        </w:tc>
        <w:tc>
          <w:tcPr>
            <w:tcW w:w="2165" w:type="dxa"/>
          </w:tcPr>
          <w:p w:rsidR="008A1AB0" w:rsidRDefault="008A1AB0">
            <w:pPr>
              <w:pStyle w:val="Pa9"/>
              <w:jc w:val="center"/>
              <w:rPr>
                <w:rFonts w:cs="PragmaticaC"/>
                <w:color w:val="000000"/>
                <w:sz w:val="16"/>
                <w:szCs w:val="16"/>
              </w:rPr>
            </w:pPr>
            <w:r>
              <w:rPr>
                <w:rStyle w:val="A6"/>
              </w:rPr>
              <w:t>с 8.00 до 09.30</w:t>
            </w:r>
          </w:p>
        </w:tc>
        <w:tc>
          <w:tcPr>
            <w:tcW w:w="2165" w:type="dxa"/>
          </w:tcPr>
          <w:p w:rsidR="008A1AB0" w:rsidRDefault="008A1AB0">
            <w:pPr>
              <w:pStyle w:val="Pa9"/>
              <w:jc w:val="center"/>
              <w:rPr>
                <w:rFonts w:cs="PragmaticaC"/>
                <w:color w:val="000000"/>
                <w:sz w:val="16"/>
                <w:szCs w:val="16"/>
              </w:rPr>
            </w:pPr>
            <w:r>
              <w:rPr>
                <w:rStyle w:val="A6"/>
              </w:rPr>
              <w:t>Приём экзаменов на право управления авт</w:t>
            </w:r>
            <w:proofErr w:type="gramStart"/>
            <w:r>
              <w:rPr>
                <w:rStyle w:val="A6"/>
              </w:rPr>
              <w:t>о-</w:t>
            </w:r>
            <w:proofErr w:type="gramEnd"/>
            <w:r>
              <w:rPr>
                <w:rStyle w:val="A6"/>
              </w:rPr>
              <w:t xml:space="preserve">, </w:t>
            </w:r>
            <w:proofErr w:type="spellStart"/>
            <w:r>
              <w:rPr>
                <w:rStyle w:val="A6"/>
              </w:rPr>
              <w:t>мототранспортом</w:t>
            </w:r>
            <w:proofErr w:type="spellEnd"/>
          </w:p>
        </w:tc>
      </w:tr>
      <w:tr w:rsidR="008A1AB0" w:rsidTr="008A1AB0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2165" w:type="dxa"/>
          </w:tcPr>
          <w:p w:rsidR="008A1AB0" w:rsidRDefault="008A1AB0">
            <w:pPr>
              <w:pStyle w:val="Pa9"/>
              <w:jc w:val="center"/>
              <w:rPr>
                <w:rFonts w:cs="PragmaticaC"/>
                <w:color w:val="000000"/>
                <w:sz w:val="16"/>
                <w:szCs w:val="16"/>
              </w:rPr>
            </w:pPr>
            <w:r>
              <w:rPr>
                <w:rStyle w:val="A6"/>
              </w:rPr>
              <w:t>Пятница</w:t>
            </w:r>
          </w:p>
        </w:tc>
        <w:tc>
          <w:tcPr>
            <w:tcW w:w="2165" w:type="dxa"/>
          </w:tcPr>
          <w:p w:rsidR="008A1AB0" w:rsidRDefault="008A1AB0">
            <w:pPr>
              <w:pStyle w:val="Pa9"/>
              <w:jc w:val="center"/>
              <w:rPr>
                <w:rFonts w:cs="PragmaticaC"/>
                <w:color w:val="000000"/>
                <w:sz w:val="16"/>
                <w:szCs w:val="16"/>
              </w:rPr>
            </w:pPr>
            <w:r>
              <w:rPr>
                <w:rStyle w:val="A6"/>
              </w:rPr>
              <w:t>с 08.00 до 12.00,</w:t>
            </w:r>
          </w:p>
          <w:p w:rsidR="008A1AB0" w:rsidRDefault="008A1AB0">
            <w:pPr>
              <w:pStyle w:val="Pa9"/>
              <w:jc w:val="center"/>
              <w:rPr>
                <w:rFonts w:cs="PragmaticaC"/>
                <w:color w:val="000000"/>
                <w:sz w:val="16"/>
                <w:szCs w:val="16"/>
              </w:rPr>
            </w:pPr>
            <w:r>
              <w:rPr>
                <w:rStyle w:val="A6"/>
              </w:rPr>
              <w:t>с 14.00 до 16.00</w:t>
            </w:r>
          </w:p>
        </w:tc>
        <w:tc>
          <w:tcPr>
            <w:tcW w:w="2165" w:type="dxa"/>
          </w:tcPr>
          <w:p w:rsidR="008A1AB0" w:rsidRDefault="008A1AB0">
            <w:pPr>
              <w:pStyle w:val="Pa9"/>
              <w:jc w:val="center"/>
              <w:rPr>
                <w:rFonts w:cs="PragmaticaC"/>
                <w:color w:val="000000"/>
                <w:sz w:val="16"/>
                <w:szCs w:val="16"/>
              </w:rPr>
            </w:pPr>
            <w:r>
              <w:rPr>
                <w:rStyle w:val="A6"/>
              </w:rPr>
              <w:t xml:space="preserve">Регистрационные действия </w:t>
            </w:r>
          </w:p>
          <w:p w:rsidR="008A1AB0" w:rsidRDefault="008A1AB0">
            <w:pPr>
              <w:pStyle w:val="Pa9"/>
              <w:jc w:val="center"/>
              <w:rPr>
                <w:rFonts w:cs="PragmaticaC"/>
                <w:color w:val="000000"/>
                <w:sz w:val="16"/>
                <w:szCs w:val="16"/>
              </w:rPr>
            </w:pPr>
            <w:r>
              <w:rPr>
                <w:rStyle w:val="A6"/>
              </w:rPr>
              <w:t>с авт</w:t>
            </w:r>
            <w:proofErr w:type="gramStart"/>
            <w:r>
              <w:rPr>
                <w:rStyle w:val="A6"/>
              </w:rPr>
              <w:t>о-</w:t>
            </w:r>
            <w:proofErr w:type="gramEnd"/>
            <w:r>
              <w:rPr>
                <w:rStyle w:val="A6"/>
              </w:rPr>
              <w:t xml:space="preserve">, </w:t>
            </w:r>
            <w:proofErr w:type="spellStart"/>
            <w:r>
              <w:rPr>
                <w:rStyle w:val="A6"/>
              </w:rPr>
              <w:t>мототранспортом</w:t>
            </w:r>
            <w:proofErr w:type="spellEnd"/>
          </w:p>
        </w:tc>
      </w:tr>
      <w:tr w:rsidR="008A1AB0" w:rsidTr="008A1AB0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2165" w:type="dxa"/>
          </w:tcPr>
          <w:p w:rsidR="008A1AB0" w:rsidRDefault="008A1AB0">
            <w:pPr>
              <w:pStyle w:val="Pa9"/>
              <w:jc w:val="center"/>
              <w:rPr>
                <w:rFonts w:cs="PragmaticaC"/>
                <w:color w:val="000000"/>
                <w:sz w:val="16"/>
                <w:szCs w:val="16"/>
              </w:rPr>
            </w:pPr>
            <w:r>
              <w:rPr>
                <w:rStyle w:val="A6"/>
              </w:rPr>
              <w:t>Суббота</w:t>
            </w:r>
          </w:p>
        </w:tc>
        <w:tc>
          <w:tcPr>
            <w:tcW w:w="2165" w:type="dxa"/>
          </w:tcPr>
          <w:p w:rsidR="008A1AB0" w:rsidRDefault="008A1AB0">
            <w:pPr>
              <w:pStyle w:val="Pa9"/>
              <w:jc w:val="center"/>
              <w:rPr>
                <w:rFonts w:cs="PragmaticaC"/>
                <w:color w:val="000000"/>
                <w:sz w:val="16"/>
                <w:szCs w:val="16"/>
              </w:rPr>
            </w:pPr>
            <w:r>
              <w:rPr>
                <w:rStyle w:val="A6"/>
              </w:rPr>
              <w:t>с 08.00 до 12.00,</w:t>
            </w:r>
          </w:p>
          <w:p w:rsidR="008A1AB0" w:rsidRDefault="008A1AB0">
            <w:pPr>
              <w:pStyle w:val="Pa9"/>
              <w:jc w:val="center"/>
              <w:rPr>
                <w:rFonts w:cs="PragmaticaC"/>
                <w:color w:val="000000"/>
                <w:sz w:val="16"/>
                <w:szCs w:val="16"/>
              </w:rPr>
            </w:pPr>
            <w:r>
              <w:rPr>
                <w:rStyle w:val="A6"/>
              </w:rPr>
              <w:t>с 14.00 до 16.00</w:t>
            </w:r>
          </w:p>
        </w:tc>
        <w:tc>
          <w:tcPr>
            <w:tcW w:w="2165" w:type="dxa"/>
          </w:tcPr>
          <w:p w:rsidR="008A1AB0" w:rsidRDefault="008A1AB0">
            <w:pPr>
              <w:pStyle w:val="Pa9"/>
              <w:jc w:val="center"/>
              <w:rPr>
                <w:rFonts w:cs="PragmaticaC"/>
                <w:color w:val="000000"/>
                <w:sz w:val="16"/>
                <w:szCs w:val="16"/>
              </w:rPr>
            </w:pPr>
            <w:r>
              <w:rPr>
                <w:rStyle w:val="A6"/>
              </w:rPr>
              <w:t xml:space="preserve">Выдача, замена </w:t>
            </w:r>
            <w:proofErr w:type="gramStart"/>
            <w:r>
              <w:rPr>
                <w:rStyle w:val="A6"/>
              </w:rPr>
              <w:t>водительских</w:t>
            </w:r>
            <w:proofErr w:type="gramEnd"/>
            <w:r>
              <w:rPr>
                <w:rStyle w:val="A6"/>
              </w:rPr>
              <w:t xml:space="preserve"> </w:t>
            </w:r>
          </w:p>
          <w:p w:rsidR="008A1AB0" w:rsidRDefault="008A1AB0">
            <w:pPr>
              <w:pStyle w:val="Pa9"/>
              <w:jc w:val="center"/>
              <w:rPr>
                <w:rFonts w:cs="PragmaticaC"/>
                <w:color w:val="000000"/>
                <w:sz w:val="16"/>
                <w:szCs w:val="16"/>
              </w:rPr>
            </w:pPr>
            <w:r>
              <w:rPr>
                <w:rStyle w:val="A6"/>
              </w:rPr>
              <w:t>удостоверений</w:t>
            </w:r>
          </w:p>
        </w:tc>
      </w:tr>
      <w:tr w:rsidR="008A1AB0" w:rsidTr="008A1AB0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2165" w:type="dxa"/>
          </w:tcPr>
          <w:p w:rsidR="008A1AB0" w:rsidRDefault="008A1AB0">
            <w:pPr>
              <w:pStyle w:val="Pa9"/>
              <w:jc w:val="center"/>
              <w:rPr>
                <w:rFonts w:cs="PragmaticaC"/>
                <w:color w:val="000000"/>
                <w:sz w:val="16"/>
                <w:szCs w:val="16"/>
              </w:rPr>
            </w:pPr>
            <w:r>
              <w:rPr>
                <w:rStyle w:val="A6"/>
              </w:rPr>
              <w:t>Воскресенье</w:t>
            </w:r>
          </w:p>
        </w:tc>
        <w:tc>
          <w:tcPr>
            <w:tcW w:w="2165" w:type="dxa"/>
          </w:tcPr>
          <w:p w:rsidR="008A1AB0" w:rsidRDefault="008A1AB0">
            <w:pPr>
              <w:pStyle w:val="Pa9"/>
              <w:jc w:val="center"/>
              <w:rPr>
                <w:rFonts w:cs="PragmaticaC"/>
                <w:color w:val="000000"/>
                <w:sz w:val="16"/>
                <w:szCs w:val="16"/>
              </w:rPr>
            </w:pPr>
            <w:r>
              <w:rPr>
                <w:rStyle w:val="A6"/>
              </w:rPr>
              <w:t>Выходной</w:t>
            </w:r>
          </w:p>
        </w:tc>
        <w:tc>
          <w:tcPr>
            <w:tcW w:w="2165" w:type="dxa"/>
          </w:tcPr>
          <w:p w:rsidR="008A1AB0" w:rsidRDefault="008A1AB0">
            <w:pPr>
              <w:pStyle w:val="Pa9"/>
              <w:jc w:val="center"/>
              <w:rPr>
                <w:rFonts w:cs="PragmaticaC"/>
                <w:color w:val="000000"/>
                <w:sz w:val="16"/>
                <w:szCs w:val="16"/>
              </w:rPr>
            </w:pPr>
            <w:r>
              <w:rPr>
                <w:rStyle w:val="A6"/>
              </w:rPr>
              <w:t>-</w:t>
            </w:r>
          </w:p>
        </w:tc>
      </w:tr>
    </w:tbl>
    <w:p w:rsidR="008A1AB0" w:rsidRPr="008A1AB0" w:rsidRDefault="008A1AB0" w:rsidP="008A1AB0">
      <w:pPr>
        <w:jc w:val="center"/>
        <w:rPr>
          <w:i/>
        </w:rPr>
      </w:pPr>
    </w:p>
    <w:sectPr w:rsidR="008A1AB0" w:rsidRPr="008A1AB0" w:rsidSect="002A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AB0"/>
    <w:rsid w:val="000C7A0D"/>
    <w:rsid w:val="002A7AF0"/>
    <w:rsid w:val="008A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92">
    <w:name w:val="A92"/>
    <w:uiPriority w:val="99"/>
    <w:rsid w:val="008A1AB0"/>
    <w:rPr>
      <w:rFonts w:cs="PragmaticaC"/>
      <w:b/>
      <w:bCs/>
      <w:i/>
      <w:iCs/>
      <w:color w:val="000000"/>
      <w:sz w:val="19"/>
      <w:szCs w:val="19"/>
    </w:rPr>
  </w:style>
  <w:style w:type="paragraph" w:customStyle="1" w:styleId="Pa9">
    <w:name w:val="Pa9"/>
    <w:basedOn w:val="a"/>
    <w:next w:val="a"/>
    <w:uiPriority w:val="99"/>
    <w:rsid w:val="008A1AB0"/>
    <w:pPr>
      <w:autoSpaceDE w:val="0"/>
      <w:autoSpaceDN w:val="0"/>
      <w:adjustRightInd w:val="0"/>
      <w:spacing w:after="0" w:line="241" w:lineRule="atLeast"/>
    </w:pPr>
    <w:rPr>
      <w:rFonts w:ascii="PragmaticaC" w:hAnsi="PragmaticaC"/>
      <w:sz w:val="24"/>
      <w:szCs w:val="24"/>
    </w:rPr>
  </w:style>
  <w:style w:type="character" w:customStyle="1" w:styleId="A5">
    <w:name w:val="A5"/>
    <w:uiPriority w:val="99"/>
    <w:rsid w:val="008A1AB0"/>
    <w:rPr>
      <w:rFonts w:cs="PragmaticaC"/>
      <w:color w:val="000000"/>
      <w:sz w:val="18"/>
      <w:szCs w:val="18"/>
    </w:rPr>
  </w:style>
  <w:style w:type="character" w:customStyle="1" w:styleId="A93">
    <w:name w:val="A93"/>
    <w:uiPriority w:val="99"/>
    <w:rsid w:val="008A1AB0"/>
    <w:rPr>
      <w:rFonts w:cs="PragmaticaC"/>
      <w:b/>
      <w:bCs/>
      <w:i/>
      <w:iCs/>
      <w:color w:val="000000"/>
      <w:sz w:val="22"/>
      <w:szCs w:val="22"/>
    </w:rPr>
  </w:style>
  <w:style w:type="character" w:customStyle="1" w:styleId="A6">
    <w:name w:val="A6"/>
    <w:uiPriority w:val="99"/>
    <w:rsid w:val="008A1AB0"/>
    <w:rPr>
      <w:rFonts w:cs="PragmaticaC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>WolfishLair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БО5</dc:creator>
  <cp:lastModifiedBy>БО5</cp:lastModifiedBy>
  <cp:revision>2</cp:revision>
  <dcterms:created xsi:type="dcterms:W3CDTF">2017-02-27T07:01:00Z</dcterms:created>
  <dcterms:modified xsi:type="dcterms:W3CDTF">2017-02-27T07:01:00Z</dcterms:modified>
</cp:coreProperties>
</file>